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vertAlign w:val="baseline"/>
          <w:rtl w:val="0"/>
        </w:rPr>
        <w:t xml:space="preserve">Alabama 4-H Science School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vertAlign w:val="baseline"/>
          <w:rtl w:val="0"/>
        </w:rPr>
        <w:t xml:space="preserve">SCHOLARSHIP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STUDENT NAME: </w:t>
        <w:tab/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PARENT NAME(S): </w:t>
        <w:tab/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ADDRESS: </w:t>
        <w:tab/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DAYTIME PHONE: _________________</w:t>
        <w:tab/>
        <w:t xml:space="preserve">EVENING PHONE: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EMAIL: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The 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Alabama 4-H Science School</w:t>
      </w:r>
      <w:r w:rsidDel="00000000" w:rsidR="00000000" w:rsidRPr="00000000">
        <w:rPr>
          <w:vertAlign w:val="baseline"/>
          <w:rtl w:val="0"/>
        </w:rPr>
        <w:t xml:space="preserve"> trip costs $200.00 per student for the </w:t>
      </w:r>
      <w:r w:rsidDel="00000000" w:rsidR="00000000" w:rsidRPr="00000000">
        <w:rPr>
          <w:rtl w:val="0"/>
        </w:rPr>
        <w:t xml:space="preserve">April 24-28 trips</w:t>
      </w:r>
      <w:r w:rsidDel="00000000" w:rsidR="00000000" w:rsidRPr="00000000">
        <w:rPr>
          <w:vertAlign w:val="baseline"/>
          <w:rtl w:val="0"/>
        </w:rPr>
        <w:t xml:space="preserve">.  The 4-H Center requires payment in full, and the school system does not provide funds for this trip.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***It is essential that everyone contribute as much as they can towards the price of the trip.***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Scholarship funds are need-based only.  They come from money raised by the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grade class and from a PTA scholarship fund.  The counseling office of Inman Middle School makes the final decision about whether a student is approved for a scholarship.  Scholarship approval is based solely upon a student’s lunch status.  Students on full pay are not eligible for financial assistance.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Please indicate the level of support you are requesting: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 </w:t>
        <w:tab/>
      </w:r>
      <w:r w:rsidDel="00000000" w:rsidR="00000000" w:rsidRPr="00000000">
        <w:rPr>
          <w:b w:val="1"/>
          <w:vertAlign w:val="baseline"/>
          <w:rtl w:val="0"/>
        </w:rPr>
        <w:t xml:space="preserve">Partial Scholarship – Amount Requested: _________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(recommended)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Partial Scholarship ($100.00) I, the undersigned, understand that this form is a scholarship request and does not guarantee that my child will receive a scholarship.  I understand that decisions made by the counseling office of Inman Middle School are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Parent Signature: _______________________________________  Date: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FOR INMAN FACULTY/STAFF USE ONLY (Do not write below this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</w:t>
        <w:tab/>
        <w:t xml:space="preserve">Partial Scholarship Approved – Amount: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</w:t>
        <w:tab/>
        <w:t xml:space="preserve">No Scholarship Approved – Reason: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Counseling Office Representative: ___________________________   Date: 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99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